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87C" w:rsidRDefault="00A2687C" w:rsidP="00A26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Информационно-аналитическая справка</w:t>
      </w:r>
    </w:p>
    <w:p w:rsidR="00A2687C" w:rsidRPr="003308CA" w:rsidRDefault="00A2687C" w:rsidP="00A26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измерению результатов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обученности</w:t>
      </w:r>
      <w:proofErr w:type="spellEnd"/>
    </w:p>
    <w:p w:rsidR="00A2687C" w:rsidRPr="003308C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 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     ___________________________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диагностируемых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 диагностики 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урока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(тема/раздел в рабочей программе)</w:t>
      </w: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Форма оценки 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Планируемые предметные результаты: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i/>
          <w:iCs/>
          <w:sz w:val="24"/>
          <w:szCs w:val="24"/>
        </w:rPr>
        <w:t>Учащиеся научатся: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i/>
          <w:iCs/>
          <w:sz w:val="24"/>
          <w:szCs w:val="24"/>
        </w:rPr>
        <w:t>Учащиеся получат возможность научиться: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Метод оценки: 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</w:t>
      </w:r>
    </w:p>
    <w:p w:rsidR="00A2687C" w:rsidRDefault="00A2687C" w:rsidP="00A2687C">
      <w:pPr>
        <w:tabs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Анализ </w:t>
      </w:r>
      <w:r w:rsidRPr="00B31441">
        <w:rPr>
          <w:rFonts w:ascii="Times New Roman" w:hAnsi="Times New Roman" w:cs="Times New Roman"/>
          <w:i/>
          <w:iCs/>
          <w:sz w:val="24"/>
          <w:szCs w:val="24"/>
        </w:rPr>
        <w:t xml:space="preserve">(словесный в соответствии </w:t>
      </w:r>
      <w:proofErr w:type="gramStart"/>
      <w:r w:rsidRPr="00B31441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 w:rsidRPr="00B31441">
        <w:rPr>
          <w:rFonts w:ascii="Times New Roman" w:hAnsi="Times New Roman" w:cs="Times New Roman"/>
          <w:i/>
          <w:iCs/>
          <w:sz w:val="24"/>
          <w:szCs w:val="24"/>
        </w:rPr>
        <w:t xml:space="preserve"> планируемым результатам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)____________________</w:t>
      </w:r>
    </w:p>
    <w:p w:rsidR="00A2687C" w:rsidRDefault="00A2687C" w:rsidP="00A2687C">
      <w:pPr>
        <w:tabs>
          <w:tab w:val="left" w:pos="990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Диагноз</w: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57EBE"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3.25pt;margin-top:4.2pt;width:258pt;height:216.6pt;z-index:251661312">
            <v:textbox style="mso-next-textbox:#_x0000_s1027">
              <w:txbxContent>
                <w:p w:rsidR="00A2687C" w:rsidRPr="00C20B2A" w:rsidRDefault="00A2687C" w:rsidP="00A268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C20B2A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Качественный параметр диагностики</w:t>
                  </w:r>
                </w:p>
              </w:txbxContent>
            </v:textbox>
          </v:shape>
        </w:pict>
      </w:r>
      <w:r w:rsidRPr="00E57EBE">
        <w:rPr>
          <w:rFonts w:ascii="Calibri" w:hAnsi="Calibri" w:cs="Calibri"/>
          <w:noProof/>
        </w:rPr>
        <w:pict>
          <v:shape id="_x0000_s1026" type="#_x0000_t202" style="position:absolute;left:0;text-align:left;margin-left:0;margin-top:4.2pt;width:256.5pt;height:216.6pt;z-index:251660288">
            <v:textbox style="mso-next-textbox:#_x0000_s1026">
              <w:txbxContent>
                <w:p w:rsidR="00A2687C" w:rsidRPr="00C20B2A" w:rsidRDefault="00A2687C" w:rsidP="00A268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C20B2A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Количественный параметр диагностики</w:t>
                  </w:r>
                </w:p>
              </w:txbxContent>
            </v:textbox>
          </v:shape>
        </w:pict>
      </w: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Выводы _______________________________________________________________________________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</w:t>
      </w:r>
    </w:p>
    <w:p w:rsidR="00A2687C" w:rsidRPr="00831ADA" w:rsidRDefault="00A2687C" w:rsidP="00A2687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Рекомендации ________________________________________________________________________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</w:t>
      </w:r>
    </w:p>
    <w:p w:rsidR="00000000" w:rsidRDefault="00A2687C" w:rsidP="00A2687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1A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</w:t>
      </w:r>
    </w:p>
    <w:p w:rsidR="00A2687C" w:rsidRDefault="00A2687C" w:rsidP="00A2687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Число                                                                                      подпись  </w:t>
      </w:r>
    </w:p>
    <w:sectPr w:rsidR="00A2687C" w:rsidSect="00A26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687C"/>
    <w:rsid w:val="00A2687C"/>
    <w:rsid w:val="00B2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2013-02-17T07:40:00Z</dcterms:created>
  <dcterms:modified xsi:type="dcterms:W3CDTF">2013-02-17T07:44:00Z</dcterms:modified>
</cp:coreProperties>
</file>